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0F1" w:rsidRDefault="00D13BED">
      <w:pPr>
        <w:pStyle w:val="Nagwek2"/>
        <w:spacing w:line="360" w:lineRule="auto"/>
        <w:jc w:val="center"/>
      </w:pPr>
      <w:bookmarkStart w:id="0" w:name="_GoBack"/>
      <w:bookmarkEnd w:id="0"/>
      <w:r>
        <w:t>PROGRAM "ASYSTENT OSOBISTY OSOBY Z  NIEPEŁNOSPRAWNOŚCIĄ”  – edycja 2026</w:t>
      </w:r>
    </w:p>
    <w:p w:rsidR="006910F1" w:rsidRDefault="006910F1">
      <w:pPr>
        <w:pStyle w:val="Textbody"/>
        <w:spacing w:line="360" w:lineRule="auto"/>
        <w:jc w:val="center"/>
      </w:pPr>
    </w:p>
    <w:p w:rsidR="006910F1" w:rsidRDefault="00D13BED">
      <w:pPr>
        <w:pStyle w:val="Textbody"/>
        <w:spacing w:line="360" w:lineRule="auto"/>
        <w:jc w:val="center"/>
      </w:pPr>
      <w:r>
        <w:rPr>
          <w:rStyle w:val="StrongEmphasis"/>
          <w:noProof/>
          <w:lang w:eastAsia="pl-PL" w:bidi="ar-SA"/>
        </w:rPr>
        <w:drawing>
          <wp:inline distT="0" distB="0" distL="0" distR="0">
            <wp:extent cx="6191280" cy="2057400"/>
            <wp:effectExtent l="0" t="0" r="0" b="0"/>
            <wp:docPr id="1" name="Obraz1" title="- flaga-godlo-progra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80" cy="20574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Style w:val="StrongEmphasis"/>
        </w:rPr>
        <w:t> </w:t>
      </w:r>
    </w:p>
    <w:p w:rsidR="006910F1" w:rsidRDefault="00D13BED">
      <w:pPr>
        <w:pStyle w:val="Textbody"/>
        <w:spacing w:line="360" w:lineRule="auto"/>
        <w:jc w:val="both"/>
      </w:pPr>
      <w:r>
        <w:tab/>
        <w:t>Gminny Ośrodek Pomocy Społecznej w Brzeźnicy</w:t>
      </w:r>
      <w:r>
        <w:t xml:space="preserve"> informuje, że została zawarta </w:t>
      </w:r>
      <w:r>
        <w:br/>
      </w:r>
      <w:r>
        <w:rPr>
          <w:rStyle w:val="StrongEmphasis"/>
        </w:rPr>
        <w:t>Umowa Nr PS-V.042.39.2025/UG Brzeźnica w sprawie realizacji zadania w ramach resortowego Programu Ministra Rodziny, Pracy i Polityki Społecznej „Asystent osobisty osoby z  niepełnosprawnością  – edycja 2026”, pomiędzy Wojewo</w:t>
      </w:r>
      <w:r>
        <w:rPr>
          <w:rStyle w:val="StrongEmphasis"/>
        </w:rPr>
        <w:t>dą Lubuskim a Gminą Brzeźnica.</w:t>
      </w:r>
    </w:p>
    <w:p w:rsidR="006910F1" w:rsidRDefault="00D13BED">
      <w:pPr>
        <w:pStyle w:val="Textbody"/>
        <w:spacing w:line="360" w:lineRule="auto"/>
        <w:jc w:val="both"/>
      </w:pPr>
      <w:r>
        <w:rPr>
          <w:rStyle w:val="StrongEmphasis"/>
        </w:rPr>
        <w:t>Program skierowany jest do:</w:t>
      </w:r>
    </w:p>
    <w:p w:rsidR="006910F1" w:rsidRDefault="00D13BED">
      <w:pPr>
        <w:pStyle w:val="Textbody"/>
        <w:numPr>
          <w:ilvl w:val="0"/>
          <w:numId w:val="1"/>
        </w:numPr>
        <w:spacing w:after="0" w:line="360" w:lineRule="auto"/>
        <w:ind w:firstLine="0"/>
        <w:jc w:val="both"/>
      </w:pPr>
      <w:r>
        <w:t>Dzieci do 16 roku życia z orzeczeniem o niepełnosprawności łącznie ze wskazaniami: konieczności stałej lub długotrwałej opieki lub pomocy innej osoby w związku ze znacznie ograniczoną możliwością s</w:t>
      </w:r>
      <w:r>
        <w:t>amodzielnej egzystencji oraz konieczności stałego współudziału na co dzień opiekuna dziecka</w:t>
      </w:r>
    </w:p>
    <w:p w:rsidR="006910F1" w:rsidRDefault="00D13BED">
      <w:pPr>
        <w:pStyle w:val="Textbody"/>
        <w:numPr>
          <w:ilvl w:val="0"/>
          <w:numId w:val="1"/>
        </w:numPr>
        <w:spacing w:line="360" w:lineRule="auto"/>
        <w:ind w:firstLine="0"/>
        <w:jc w:val="both"/>
      </w:pPr>
      <w:r>
        <w:t>osób z orzeczonym znacznym lub umiarkowanym stopniem niepełnosprawności.</w:t>
      </w:r>
    </w:p>
    <w:p w:rsidR="006910F1" w:rsidRDefault="00D13BED">
      <w:pPr>
        <w:pStyle w:val="Textbody"/>
        <w:spacing w:line="360" w:lineRule="auto"/>
        <w:jc w:val="both"/>
      </w:pPr>
      <w:r>
        <w:t>Limit godzin usług asystencji osobistej finansowanych ze środków Funduszu przypadających na</w:t>
      </w:r>
      <w:r>
        <w:t xml:space="preserve"> </w:t>
      </w:r>
      <w:r>
        <w:br/>
      </w:r>
      <w:r>
        <w:t>1 uczestnika wynosi nie więcej niż:</w:t>
      </w:r>
    </w:p>
    <w:p w:rsidR="006910F1" w:rsidRDefault="00D13BED">
      <w:pPr>
        <w:pStyle w:val="Textbody"/>
        <w:numPr>
          <w:ilvl w:val="0"/>
          <w:numId w:val="2"/>
        </w:numPr>
        <w:spacing w:after="0" w:line="360" w:lineRule="auto"/>
        <w:ind w:firstLine="0"/>
        <w:jc w:val="both"/>
      </w:pPr>
      <w:r>
        <w:rPr>
          <w:b/>
          <w:bCs/>
        </w:rPr>
        <w:t>840 godzin rocznie</w:t>
      </w:r>
      <w:r>
        <w:t xml:space="preserve"> dla osób niepełnosprawnych posiadających orzeczenie o znacznym stopniu niepełnosprawności z niepełnosprawnością sprzężoną;</w:t>
      </w:r>
    </w:p>
    <w:p w:rsidR="006910F1" w:rsidRDefault="00D13BED">
      <w:pPr>
        <w:pStyle w:val="Textbody"/>
        <w:numPr>
          <w:ilvl w:val="0"/>
          <w:numId w:val="2"/>
        </w:numPr>
        <w:spacing w:after="0" w:line="360" w:lineRule="auto"/>
        <w:ind w:firstLine="0"/>
        <w:jc w:val="both"/>
      </w:pPr>
      <w:r>
        <w:rPr>
          <w:b/>
          <w:bCs/>
        </w:rPr>
        <w:t>720 godzin rocznie</w:t>
      </w:r>
      <w:r>
        <w:t xml:space="preserve"> dla osób niepełnosprawnych posiadających orzeczenie o zna</w:t>
      </w:r>
      <w:r>
        <w:t>cznym stopniu niepełnosprawności;</w:t>
      </w:r>
    </w:p>
    <w:p w:rsidR="006910F1" w:rsidRDefault="00D13BED">
      <w:pPr>
        <w:pStyle w:val="Textbody"/>
        <w:numPr>
          <w:ilvl w:val="0"/>
          <w:numId w:val="2"/>
        </w:numPr>
        <w:spacing w:after="0" w:line="360" w:lineRule="auto"/>
        <w:ind w:firstLine="0"/>
        <w:jc w:val="both"/>
      </w:pPr>
      <w:r>
        <w:rPr>
          <w:b/>
          <w:bCs/>
        </w:rPr>
        <w:t>480 godzin rocznie</w:t>
      </w:r>
      <w:r>
        <w:t xml:space="preserve"> dla osób  niepełnosprawnych posiadających orzeczenie </w:t>
      </w:r>
      <w:r>
        <w:br/>
      </w:r>
      <w:r>
        <w:t>o umiarkowanym stopniu niepełnosprawności z niepełnosprawnością sprzężoną</w:t>
      </w:r>
    </w:p>
    <w:p w:rsidR="006910F1" w:rsidRDefault="006910F1">
      <w:pPr>
        <w:pStyle w:val="Textbody"/>
        <w:spacing w:after="0" w:line="360" w:lineRule="auto"/>
        <w:jc w:val="both"/>
      </w:pPr>
    </w:p>
    <w:p w:rsidR="006910F1" w:rsidRDefault="00D13BED">
      <w:pPr>
        <w:pStyle w:val="Textbody"/>
        <w:numPr>
          <w:ilvl w:val="0"/>
          <w:numId w:val="2"/>
        </w:numPr>
        <w:spacing w:line="360" w:lineRule="auto"/>
        <w:ind w:firstLine="0"/>
        <w:jc w:val="both"/>
      </w:pPr>
      <w:r>
        <w:rPr>
          <w:b/>
          <w:bCs/>
        </w:rPr>
        <w:lastRenderedPageBreak/>
        <w:t>360 godzin rocznie</w:t>
      </w:r>
      <w:r>
        <w:t xml:space="preserve"> dla:</w:t>
      </w:r>
    </w:p>
    <w:p w:rsidR="006910F1" w:rsidRDefault="00D13BED">
      <w:pPr>
        <w:pStyle w:val="Textbody"/>
        <w:spacing w:line="360" w:lineRule="auto"/>
        <w:jc w:val="both"/>
      </w:pPr>
      <w:r>
        <w:t>a) osób niepełnosprawnych posiadających orzeczenie o umiarkowanym stopniu niepełnosprawności,</w:t>
      </w:r>
    </w:p>
    <w:p w:rsidR="006910F1" w:rsidRDefault="00D13BED">
      <w:pPr>
        <w:pStyle w:val="Textbody"/>
        <w:spacing w:after="0" w:line="360" w:lineRule="auto"/>
        <w:jc w:val="both"/>
      </w:pPr>
      <w:r>
        <w:t>b) dzieci od ukończenia 2. roku życia do  ukończenia 16. roku życia z orzeczeniem o niepełnosprawności łącznie ze wskazaniami: konieczności stałej lub długo</w:t>
      </w:r>
      <w:r>
        <w:t>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:rsidR="006910F1" w:rsidRDefault="006910F1">
      <w:pPr>
        <w:pStyle w:val="Textbody"/>
        <w:spacing w:line="360" w:lineRule="auto"/>
        <w:jc w:val="both"/>
      </w:pPr>
    </w:p>
    <w:p w:rsidR="006910F1" w:rsidRDefault="00D13BED">
      <w:pPr>
        <w:pStyle w:val="Textbody"/>
        <w:spacing w:line="360" w:lineRule="auto"/>
        <w:jc w:val="both"/>
      </w:pPr>
      <w:r>
        <w:rPr>
          <w:rStyle w:val="StrongEmphasis"/>
        </w:rPr>
        <w:t>Udział w Programie jest be</w:t>
      </w:r>
      <w:r>
        <w:rPr>
          <w:rStyle w:val="StrongEmphasis"/>
        </w:rPr>
        <w:t>zpłatny.</w:t>
      </w:r>
    </w:p>
    <w:p w:rsidR="006910F1" w:rsidRDefault="00D13BED">
      <w:pPr>
        <w:pStyle w:val="Textbody"/>
        <w:spacing w:line="360" w:lineRule="auto"/>
        <w:jc w:val="both"/>
      </w:pPr>
      <w:r>
        <w:t xml:space="preserve">Usługi asystenta mogą być realizowane przez 24 godziny na dobę przez 7 dni w tygodniu. </w:t>
      </w:r>
      <w:r>
        <w:rPr>
          <w:rStyle w:val="StrongEmphasis"/>
        </w:rPr>
        <w:t>Program jest realizowany od stycznia 2026 r. do grudnia 2026 r.</w:t>
      </w:r>
    </w:p>
    <w:p w:rsidR="006910F1" w:rsidRDefault="00D13BED">
      <w:pPr>
        <w:pStyle w:val="Textbody"/>
        <w:spacing w:line="360" w:lineRule="auto"/>
        <w:jc w:val="both"/>
      </w:pPr>
      <w:r>
        <w:rPr>
          <w:rStyle w:val="StrongEmphasis"/>
        </w:rPr>
        <w:t>Zakres pomocy obejmuje:</w:t>
      </w:r>
    </w:p>
    <w:p w:rsidR="006910F1" w:rsidRDefault="00D13BED">
      <w:pPr>
        <w:pStyle w:val="Textbody"/>
        <w:spacing w:line="360" w:lineRule="auto"/>
        <w:jc w:val="both"/>
      </w:pPr>
      <w:r>
        <w:t>Usługi asystencji osobistej mogą w szczególności polegać na pomocy asyst</w:t>
      </w:r>
      <w:r>
        <w:t>enta w:</w:t>
      </w:r>
    </w:p>
    <w:p w:rsidR="006910F1" w:rsidRDefault="00D13BED">
      <w:pPr>
        <w:pStyle w:val="Textbody"/>
        <w:numPr>
          <w:ilvl w:val="0"/>
          <w:numId w:val="3"/>
        </w:numPr>
        <w:spacing w:after="0" w:line="360" w:lineRule="auto"/>
        <w:ind w:firstLine="0"/>
        <w:jc w:val="both"/>
      </w:pPr>
      <w:r>
        <w:t>czynnościach samoobsługowych, w tym utrzymaniu higieny osobistej;</w:t>
      </w:r>
    </w:p>
    <w:p w:rsidR="006910F1" w:rsidRDefault="00D13BED">
      <w:pPr>
        <w:pStyle w:val="Textbody"/>
        <w:numPr>
          <w:ilvl w:val="0"/>
          <w:numId w:val="3"/>
        </w:numPr>
        <w:spacing w:after="0" w:line="360" w:lineRule="auto"/>
        <w:ind w:firstLine="0"/>
        <w:jc w:val="both"/>
      </w:pPr>
      <w:r>
        <w:t>wsparciu w prowadzeniu gospodarstwa domowego i wypełnianiu ról w rodzinie;</w:t>
      </w:r>
    </w:p>
    <w:p w:rsidR="006910F1" w:rsidRDefault="00D13BED">
      <w:pPr>
        <w:pStyle w:val="Textbody"/>
        <w:numPr>
          <w:ilvl w:val="0"/>
          <w:numId w:val="3"/>
        </w:numPr>
        <w:spacing w:after="0" w:line="360" w:lineRule="auto"/>
        <w:ind w:firstLine="0"/>
        <w:jc w:val="both"/>
      </w:pPr>
      <w:r>
        <w:t>wsparciu w przemieszczaniu się poza miejscem zamieszkania;</w:t>
      </w:r>
    </w:p>
    <w:p w:rsidR="006910F1" w:rsidRDefault="00D13BED">
      <w:pPr>
        <w:pStyle w:val="Textbody"/>
        <w:numPr>
          <w:ilvl w:val="0"/>
          <w:numId w:val="3"/>
        </w:numPr>
        <w:spacing w:after="0" w:line="360" w:lineRule="auto"/>
        <w:ind w:firstLine="0"/>
        <w:jc w:val="both"/>
      </w:pPr>
      <w:r>
        <w:t>wsparciu w podejmowaniu aktywności życiowej i ko</w:t>
      </w:r>
      <w:r>
        <w:t>munikowaniu się z otoczeniem</w:t>
      </w:r>
    </w:p>
    <w:p w:rsidR="006910F1" w:rsidRDefault="006910F1">
      <w:pPr>
        <w:pStyle w:val="Textbody"/>
        <w:spacing w:line="360" w:lineRule="auto"/>
        <w:jc w:val="both"/>
      </w:pPr>
    </w:p>
    <w:p w:rsidR="006910F1" w:rsidRDefault="00D13BED">
      <w:pPr>
        <w:pStyle w:val="Textbody"/>
        <w:spacing w:line="360" w:lineRule="auto"/>
        <w:jc w:val="both"/>
      </w:pPr>
      <w:r>
        <w:t>Z uwagi na bardzo duże zainteresowanie i ograniczone środki, limity godzin przyznanych usług zostały zmniejszone.</w:t>
      </w:r>
    </w:p>
    <w:p w:rsidR="006910F1" w:rsidRDefault="00D13BED">
      <w:pPr>
        <w:pStyle w:val="Textbody"/>
        <w:spacing w:line="360" w:lineRule="auto"/>
        <w:jc w:val="both"/>
      </w:pPr>
      <w:r>
        <w:t xml:space="preserve">Zgodnie z umową, na realizację Programu w 2026 roku Gmina Brzeźnica pozyskała środki w kwocie </w:t>
      </w:r>
      <w:r>
        <w:rPr>
          <w:b/>
          <w:bCs/>
        </w:rPr>
        <w:t xml:space="preserve">157 600,00 zł </w:t>
      </w:r>
      <w:r>
        <w:t>oraz</w:t>
      </w:r>
      <w:r>
        <w:t xml:space="preserve"> </w:t>
      </w:r>
      <w:r>
        <w:rPr>
          <w:b/>
          <w:bCs/>
        </w:rPr>
        <w:t>3 152,00 zł</w:t>
      </w:r>
      <w:r>
        <w:t xml:space="preserve"> na koszty obsługi Programu.</w:t>
      </w:r>
    </w:p>
    <w:p w:rsidR="006910F1" w:rsidRDefault="006910F1">
      <w:pPr>
        <w:pStyle w:val="Standard"/>
        <w:spacing w:line="360" w:lineRule="auto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6910F1">
      <w:pPr>
        <w:pStyle w:val="Standard"/>
      </w:pPr>
    </w:p>
    <w:p w:rsidR="006910F1" w:rsidRDefault="00D13BED">
      <w:pPr>
        <w:pStyle w:val="Textbody"/>
        <w:spacing w:after="0"/>
      </w:pPr>
      <w:r>
        <w:t> </w:t>
      </w:r>
    </w:p>
    <w:p w:rsidR="006910F1" w:rsidRDefault="006910F1">
      <w:pPr>
        <w:pStyle w:val="Standard"/>
        <w:jc w:val="center"/>
      </w:pPr>
    </w:p>
    <w:sectPr w:rsidR="006910F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BED" w:rsidRDefault="00D13BED">
      <w:r>
        <w:separator/>
      </w:r>
    </w:p>
  </w:endnote>
  <w:endnote w:type="continuationSeparator" w:id="0">
    <w:p w:rsidR="00D13BED" w:rsidRDefault="00D1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BED" w:rsidRDefault="00D13BED">
      <w:r>
        <w:rPr>
          <w:color w:val="000000"/>
        </w:rPr>
        <w:separator/>
      </w:r>
    </w:p>
  </w:footnote>
  <w:footnote w:type="continuationSeparator" w:id="0">
    <w:p w:rsidR="00D13BED" w:rsidRDefault="00D13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26206"/>
    <w:multiLevelType w:val="multilevel"/>
    <w:tmpl w:val="8572F8F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" w15:restartNumberingAfterBreak="0">
    <w:nsid w:val="52AF5137"/>
    <w:multiLevelType w:val="multilevel"/>
    <w:tmpl w:val="095C656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" w15:restartNumberingAfterBreak="0">
    <w:nsid w:val="69744E65"/>
    <w:multiLevelType w:val="multilevel"/>
    <w:tmpl w:val="918053F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6910F1"/>
    <w:rsid w:val="006910F1"/>
    <w:rsid w:val="00CC7703"/>
    <w:rsid w:val="00D1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AAEA5-A7EA-4AA7-8F01-1AB8558DC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Heading"/>
    <w:next w:val="Textbody"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Klaudiusz Konopacki</dc:creator>
  <cp:lastModifiedBy>Klaudiusz Konopacki</cp:lastModifiedBy>
  <cp:revision>2</cp:revision>
  <dcterms:created xsi:type="dcterms:W3CDTF">2026-01-30T11:10:00Z</dcterms:created>
  <dcterms:modified xsi:type="dcterms:W3CDTF">2026-01-30T11:10:00Z</dcterms:modified>
</cp:coreProperties>
</file>